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Pr="00CF336B" w:rsidRDefault="00327FBB" w:rsidP="00884869">
      <w:pPr>
        <w:spacing w:after="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ED517E" w:rsidTr="00FB3DCA">
        <w:trPr>
          <w:trHeight w:hRule="exact" w:val="907"/>
        </w:trPr>
        <w:tc>
          <w:tcPr>
            <w:tcW w:w="9278" w:type="dxa"/>
            <w:hideMark/>
          </w:tcPr>
          <w:p w:rsidR="00884869" w:rsidRPr="00CF336B" w:rsidRDefault="009F5891" w:rsidP="00884869">
            <w:pPr>
              <w:ind w:right="3415"/>
              <w:jc w:val="center"/>
              <w:rPr>
                <w:rFonts w:ascii="Arial Narrow" w:hAnsi="Arial Narrow"/>
                <w:caps/>
                <w:sz w:val="24"/>
                <w:szCs w:val="24"/>
              </w:rPr>
            </w:pPr>
            <w:r w:rsidRPr="00CF336B">
              <w:rPr>
                <w:rFonts w:ascii="Arial Narrow" w:hAnsi="Arial Narrow"/>
                <w:caps/>
                <w:noProof/>
                <w:sz w:val="24"/>
                <w:szCs w:val="24"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Pr="00CF336B" w:rsidRDefault="009F5891" w:rsidP="00884869">
      <w:pPr>
        <w:spacing w:after="0"/>
        <w:ind w:right="3415"/>
        <w:jc w:val="center"/>
        <w:rPr>
          <w:rFonts w:ascii="Arial Narrow" w:hAnsi="Arial Narrow"/>
          <w:caps/>
          <w:sz w:val="24"/>
          <w:szCs w:val="24"/>
        </w:rPr>
      </w:pPr>
      <w:r w:rsidRPr="00CF336B">
        <w:rPr>
          <w:rFonts w:ascii="Arial Narrow" w:hAnsi="Arial Narrow"/>
          <w:caps/>
          <w:sz w:val="24"/>
          <w:szCs w:val="24"/>
        </w:rPr>
        <w:t>Republika Hrvatska</w:t>
      </w:r>
    </w:p>
    <w:p w:rsidR="00884869" w:rsidRPr="00CF336B" w:rsidRDefault="009F5891" w:rsidP="00884869">
      <w:pPr>
        <w:spacing w:after="0"/>
        <w:ind w:right="3415"/>
        <w:jc w:val="center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caps/>
          <w:sz w:val="24"/>
          <w:szCs w:val="24"/>
        </w:rPr>
        <w:t>Grad Zagreb</w:t>
      </w:r>
    </w:p>
    <w:p w:rsidR="00455DFC" w:rsidRDefault="009F5891" w:rsidP="00884869">
      <w:pPr>
        <w:spacing w:after="0"/>
        <w:ind w:right="3415"/>
        <w:jc w:val="center"/>
        <w:rPr>
          <w:rFonts w:ascii="Arial Narrow" w:hAnsi="Arial Narrow"/>
          <w:b/>
          <w:sz w:val="24"/>
          <w:szCs w:val="24"/>
        </w:rPr>
      </w:pPr>
      <w:r w:rsidRPr="00CF336B">
        <w:rPr>
          <w:rFonts w:ascii="Arial Narrow" w:hAnsi="Arial Narrow"/>
          <w:b/>
          <w:sz w:val="24"/>
          <w:szCs w:val="24"/>
        </w:rPr>
        <w:t xml:space="preserve">GRADSKI URED ZA PROSTORNO UREĐENJE, </w:t>
      </w:r>
    </w:p>
    <w:p w:rsidR="00455DFC" w:rsidRDefault="009F5891" w:rsidP="00884869">
      <w:pPr>
        <w:spacing w:after="0"/>
        <w:ind w:right="3415"/>
        <w:jc w:val="center"/>
        <w:rPr>
          <w:rFonts w:ascii="Arial Narrow" w:hAnsi="Arial Narrow"/>
          <w:b/>
          <w:sz w:val="24"/>
          <w:szCs w:val="24"/>
        </w:rPr>
      </w:pPr>
      <w:r w:rsidRPr="00CF336B">
        <w:rPr>
          <w:rFonts w:ascii="Arial Narrow" w:hAnsi="Arial Narrow"/>
          <w:b/>
          <w:sz w:val="24"/>
          <w:szCs w:val="24"/>
        </w:rPr>
        <w:t xml:space="preserve"> IZGRADNJU GRADA,  GRADITELJSTVO, </w:t>
      </w:r>
    </w:p>
    <w:p w:rsidR="00884869" w:rsidRPr="00CF336B" w:rsidRDefault="009F5891" w:rsidP="00884869">
      <w:pPr>
        <w:spacing w:after="0"/>
        <w:ind w:right="3415"/>
        <w:jc w:val="center"/>
        <w:rPr>
          <w:rFonts w:ascii="Arial Narrow" w:hAnsi="Arial Narrow"/>
          <w:b/>
          <w:sz w:val="24"/>
          <w:szCs w:val="24"/>
        </w:rPr>
      </w:pPr>
      <w:r w:rsidRPr="00CF336B">
        <w:rPr>
          <w:rFonts w:ascii="Arial Narrow" w:hAnsi="Arial Narrow"/>
          <w:b/>
          <w:sz w:val="24"/>
          <w:szCs w:val="24"/>
        </w:rPr>
        <w:t>KOMUNALNE POSLOVE I PROMET</w:t>
      </w:r>
    </w:p>
    <w:p w:rsidR="00A86047" w:rsidRPr="00CF336B" w:rsidRDefault="009F5891" w:rsidP="00A86047">
      <w:pPr>
        <w:spacing w:after="0"/>
        <w:ind w:right="3415"/>
        <w:jc w:val="center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noProof/>
          <w:sz w:val="24"/>
          <w:szCs w:val="24"/>
        </w:rPr>
        <w:t>Odjel za</w:t>
      </w:r>
      <w:r w:rsidRPr="00CF336B">
        <w:rPr>
          <w:rFonts w:ascii="Arial Narrow" w:hAnsi="Arial Narrow"/>
          <w:sz w:val="24"/>
          <w:szCs w:val="24"/>
        </w:rPr>
        <w:t xml:space="preserve"> graditeljstvo </w:t>
      </w:r>
    </w:p>
    <w:p w:rsidR="00A86047" w:rsidRPr="00CF336B" w:rsidRDefault="009F5891" w:rsidP="00A86047">
      <w:pPr>
        <w:spacing w:after="0"/>
        <w:ind w:right="3415"/>
        <w:jc w:val="center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noProof/>
          <w:sz w:val="24"/>
          <w:szCs w:val="24"/>
        </w:rPr>
        <w:t>Drugi područni</w:t>
      </w:r>
      <w:r w:rsidRPr="00CF336B">
        <w:rPr>
          <w:rFonts w:ascii="Arial Narrow" w:hAnsi="Arial Narrow"/>
          <w:sz w:val="24"/>
          <w:szCs w:val="24"/>
        </w:rPr>
        <w:t xml:space="preserve"> odsjek za graditeljstvo</w:t>
      </w:r>
    </w:p>
    <w:p w:rsidR="00A86047" w:rsidRPr="00CF336B" w:rsidRDefault="009F5891" w:rsidP="00141416">
      <w:pPr>
        <w:spacing w:after="0" w:line="240" w:lineRule="auto"/>
        <w:ind w:right="3415"/>
        <w:jc w:val="center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noProof/>
          <w:sz w:val="24"/>
          <w:szCs w:val="24"/>
        </w:rPr>
        <w:t>Zapoljska 1,</w:t>
      </w:r>
      <w:r w:rsidRPr="00CF336B">
        <w:rPr>
          <w:rFonts w:ascii="Arial Narrow" w:hAnsi="Arial Narrow"/>
          <w:sz w:val="24"/>
          <w:szCs w:val="24"/>
        </w:rPr>
        <w:t xml:space="preserve"> Zagreb</w:t>
      </w:r>
    </w:p>
    <w:p w:rsidR="00A86047" w:rsidRPr="00CF336B" w:rsidRDefault="009F5891" w:rsidP="00A86047">
      <w:pPr>
        <w:tabs>
          <w:tab w:val="left" w:pos="2970"/>
        </w:tabs>
        <w:spacing w:line="240" w:lineRule="auto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sz w:val="24"/>
          <w:szCs w:val="24"/>
        </w:rPr>
        <w:tab/>
      </w:r>
    </w:p>
    <w:p w:rsidR="00A86047" w:rsidRPr="00CF336B" w:rsidRDefault="009F5891" w:rsidP="00A86047">
      <w:pPr>
        <w:tabs>
          <w:tab w:val="left" w:pos="432"/>
          <w:tab w:val="left" w:pos="864"/>
        </w:tabs>
        <w:spacing w:after="0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sz w:val="24"/>
          <w:szCs w:val="24"/>
        </w:rPr>
        <w:t xml:space="preserve">Klasa: </w:t>
      </w:r>
      <w:r w:rsidRPr="00CF336B">
        <w:rPr>
          <w:rFonts w:ascii="Arial Narrow" w:hAnsi="Arial Narrow"/>
          <w:noProof/>
          <w:sz w:val="24"/>
          <w:szCs w:val="24"/>
        </w:rPr>
        <w:t>UP/I-361-03</w:t>
      </w:r>
      <w:r w:rsidRPr="00CF336B">
        <w:rPr>
          <w:rFonts w:ascii="Arial Narrow" w:hAnsi="Arial Narrow"/>
          <w:sz w:val="24"/>
          <w:szCs w:val="24"/>
        </w:rPr>
        <w:t>/16-001/1484</w:t>
      </w:r>
    </w:p>
    <w:p w:rsidR="00A86047" w:rsidRPr="00CF336B" w:rsidRDefault="009F5891" w:rsidP="00A86047">
      <w:pPr>
        <w:tabs>
          <w:tab w:val="left" w:pos="432"/>
          <w:tab w:val="left" w:pos="864"/>
        </w:tabs>
        <w:spacing w:after="0"/>
        <w:rPr>
          <w:rFonts w:ascii="Arial Narrow" w:hAnsi="Arial Narrow"/>
          <w:sz w:val="24"/>
          <w:szCs w:val="24"/>
        </w:rPr>
      </w:pPr>
      <w:r w:rsidRPr="00CF336B">
        <w:rPr>
          <w:rFonts w:ascii="Arial Narrow" w:hAnsi="Arial Narrow"/>
          <w:sz w:val="24"/>
          <w:szCs w:val="24"/>
        </w:rPr>
        <w:t xml:space="preserve">Urbroj: </w:t>
      </w:r>
      <w:r w:rsidRPr="00CF336B">
        <w:rPr>
          <w:rFonts w:ascii="Arial Narrow" w:hAnsi="Arial Narrow"/>
          <w:sz w:val="24"/>
          <w:szCs w:val="24"/>
        </w:rPr>
        <w:fldChar w:fldCharType="begin"/>
      </w:r>
      <w:r w:rsidRPr="00CF336B">
        <w:rPr>
          <w:rFonts w:ascii="Arial Narrow" w:hAnsi="Arial Narrow"/>
          <w:sz w:val="24"/>
          <w:szCs w:val="24"/>
        </w:rPr>
        <w:instrText xml:space="preserve"> MERGEFIELD  urBroj  \* MERGEFORMAT </w:instrText>
      </w:r>
      <w:r w:rsidRPr="00CF336B">
        <w:rPr>
          <w:rFonts w:ascii="Arial Narrow" w:hAnsi="Arial Narrow"/>
          <w:sz w:val="24"/>
          <w:szCs w:val="24"/>
        </w:rPr>
        <w:fldChar w:fldCharType="separate"/>
      </w:r>
      <w:r w:rsidRPr="00CF336B">
        <w:rPr>
          <w:rFonts w:ascii="Arial Narrow" w:hAnsi="Arial Narrow"/>
          <w:noProof/>
          <w:sz w:val="24"/>
          <w:szCs w:val="24"/>
        </w:rPr>
        <w:t>251-13-22-3/008-17-5</w:t>
      </w:r>
      <w:r w:rsidRPr="00CF336B">
        <w:rPr>
          <w:rFonts w:ascii="Arial Narrow" w:hAnsi="Arial Narrow"/>
          <w:sz w:val="24"/>
          <w:szCs w:val="24"/>
        </w:rPr>
        <w:fldChar w:fldCharType="end"/>
      </w:r>
    </w:p>
    <w:p w:rsidR="00A86047" w:rsidRPr="00CF336B" w:rsidRDefault="009F5891" w:rsidP="00A86047">
      <w:pPr>
        <w:tabs>
          <w:tab w:val="left" w:pos="432"/>
          <w:tab w:val="left" w:pos="864"/>
        </w:tabs>
        <w:spacing w:after="0"/>
        <w:rPr>
          <w:rFonts w:ascii="Arial Narrow" w:hAnsi="Arial Narrow"/>
          <w:color w:val="000000"/>
          <w:sz w:val="24"/>
          <w:szCs w:val="24"/>
        </w:rPr>
      </w:pPr>
      <w:r w:rsidRPr="00CF336B">
        <w:rPr>
          <w:rFonts w:ascii="Arial Narrow" w:hAnsi="Arial Narrow"/>
          <w:sz w:val="24"/>
          <w:szCs w:val="24"/>
        </w:rPr>
        <w:t xml:space="preserve">Zagreb, </w:t>
      </w:r>
      <w:r w:rsidRPr="00CF336B">
        <w:rPr>
          <w:rFonts w:ascii="Arial Narrow" w:hAnsi="Arial Narrow"/>
          <w:sz w:val="24"/>
          <w:szCs w:val="24"/>
        </w:rPr>
        <w:fldChar w:fldCharType="begin"/>
      </w:r>
      <w:r w:rsidRPr="00CF336B">
        <w:rPr>
          <w:rFonts w:ascii="Arial Narrow" w:hAnsi="Arial Narrow"/>
          <w:sz w:val="24"/>
          <w:szCs w:val="24"/>
        </w:rPr>
        <w:instrText xml:space="preserve"> MERGEFIELD  datum  \* MERGEFORMAT </w:instrText>
      </w:r>
      <w:r w:rsidRPr="00CF336B">
        <w:rPr>
          <w:rFonts w:ascii="Arial Narrow" w:hAnsi="Arial Narrow"/>
          <w:sz w:val="24"/>
          <w:szCs w:val="24"/>
        </w:rPr>
        <w:fldChar w:fldCharType="separate"/>
      </w:r>
      <w:r w:rsidRPr="00CF336B">
        <w:rPr>
          <w:rFonts w:ascii="Arial Narrow" w:hAnsi="Arial Narrow"/>
          <w:noProof/>
          <w:sz w:val="24"/>
          <w:szCs w:val="24"/>
        </w:rPr>
        <w:t>16.2.2017.</w:t>
      </w:r>
      <w:r w:rsidRPr="00CF336B">
        <w:rPr>
          <w:rFonts w:ascii="Arial Narrow" w:hAnsi="Arial Narrow"/>
          <w:sz w:val="24"/>
          <w:szCs w:val="24"/>
        </w:rPr>
        <w:fldChar w:fldCharType="end"/>
      </w:r>
    </w:p>
    <w:p w:rsidR="00141416" w:rsidRPr="00CF336B" w:rsidRDefault="009F5891" w:rsidP="00141416">
      <w:pPr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      </w:t>
      </w:r>
    </w:p>
    <w:p w:rsidR="00141416" w:rsidRPr="00CF336B" w:rsidRDefault="009F5891" w:rsidP="0014141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CF336B">
        <w:rPr>
          <w:rFonts w:ascii="Arial Narrow" w:hAnsi="Arial Narrow" w:cs="Arial"/>
          <w:b/>
          <w:sz w:val="24"/>
          <w:szCs w:val="24"/>
        </w:rPr>
        <w:t>PREDMET: Ljerka Škrba, Cerjanska 33, Zagreb</w:t>
      </w:r>
    </w:p>
    <w:p w:rsidR="00141416" w:rsidRPr="00CF336B" w:rsidRDefault="009F5891" w:rsidP="00141416">
      <w:pPr>
        <w:spacing w:after="0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                    - građevinska dozvola </w:t>
      </w:r>
    </w:p>
    <w:p w:rsidR="00141416" w:rsidRPr="00CF336B" w:rsidRDefault="009F5891" w:rsidP="00141416">
      <w:pPr>
        <w:spacing w:after="0"/>
        <w:ind w:left="708" w:firstLine="285"/>
        <w:rPr>
          <w:rFonts w:ascii="Arial Narrow" w:hAnsi="Arial Narrow" w:cs="Arial"/>
          <w:sz w:val="24"/>
          <w:szCs w:val="24"/>
          <w:u w:val="single"/>
        </w:rPr>
      </w:pPr>
      <w:r w:rsidRPr="00CF336B">
        <w:rPr>
          <w:rFonts w:ascii="Arial Narrow" w:hAnsi="Arial Narrow" w:cs="Arial"/>
          <w:sz w:val="24"/>
          <w:szCs w:val="24"/>
          <w:u w:val="single"/>
        </w:rPr>
        <w:t>- poziv na uvid u spis predmeta</w:t>
      </w:r>
    </w:p>
    <w:p w:rsidR="00141416" w:rsidRPr="00CF336B" w:rsidRDefault="009F5891" w:rsidP="00141416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Temeljem odredbe čl. 115. st. 2. Zakona o gradnji (NN 153/13) pozivate se da kao stranka u postupku napravite uvid u spis predmeta radi izjašnjenja na dan </w:t>
      </w:r>
      <w:r w:rsidR="00010EF5">
        <w:rPr>
          <w:rFonts w:ascii="Arial Narrow" w:hAnsi="Arial Narrow" w:cs="Arial"/>
          <w:sz w:val="24"/>
          <w:szCs w:val="24"/>
        </w:rPr>
        <w:t>03.04.</w:t>
      </w:r>
      <w:r w:rsidRPr="00CF336B">
        <w:rPr>
          <w:rFonts w:ascii="Arial Narrow" w:hAnsi="Arial Narrow" w:cs="Arial"/>
          <w:sz w:val="24"/>
          <w:szCs w:val="24"/>
        </w:rPr>
        <w:t>2017. godine u 14:00 sati u prostorije ovog Ureda, Zagreb, Zapoljska 1, soba 315/III kat. Zahtjev za izdavanje građevinske dozvole za izgradnju stambene građevine sa dva stana, na k.č. broj 2192, k.o. Peščenica, pokrenut je po zahtjevu investitora - Ljerka Škrba, Cerjanska 33, Zagreb. Uvidu u spis mogu pristupiti osobe, koje temeljem članka 118. istog Zakona dokažu da imaju svojstvo stranke (investitor, vlasnik nekretnine za koju se izdaje građevinska dozvola i nositelj drugih stvarnih prava na toj nekretnini, te vlasnik i nositelj drugih stvarnih prava na nekretnini koja neposredno graniči s nekretninom za koju se izdaje građevinska dozvola), uz predočenje isprave temeljem koje su stekli pravo vlasništva ili kakvo drugo stvarno pravo.</w:t>
      </w:r>
    </w:p>
    <w:p w:rsidR="00141416" w:rsidRPr="00CF336B" w:rsidRDefault="009F5891" w:rsidP="00141416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>Pozivu se možete odazvati osobno ili putem svojeg opunomoćenika. Ukoliko se ne odazovete pozivu, a poziv je uredno dostavljen, građevinska dozvola se može izdati.</w:t>
      </w:r>
    </w:p>
    <w:p w:rsidR="00141416" w:rsidRPr="00CF336B" w:rsidRDefault="009F5891" w:rsidP="00141416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>Stranci koja se odazvala pozivu na uvid u spis nadležno upravno tijelo može na njezin zahtjev odrediti rok od najviše osam dana u kojem se stranka dužna izjasniti o namjeravanom građenju pisanim putem. Ako se stranka ne izjasni u navedenom roku, smatra se da joj je pružena mogućnost uvida u spis predmeta i da nema primjedbi.</w:t>
      </w:r>
    </w:p>
    <w:p w:rsidR="00141416" w:rsidRPr="00CF336B" w:rsidRDefault="009F5891" w:rsidP="00141416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>Ako se stranka iz opravdanih razloga ne može odazvati pozivu na uvid u spis predmeta, uvid može izvršiti i naknadno, ali najkasnije u roku od osam dana od zadnjeg dana određenog u pozivu na uvid, u kojem je slučaju stranka dužna dokazati opravdanost razloga zbog kojih se nije mogla odazvati pozivu.</w:t>
      </w:r>
    </w:p>
    <w:p w:rsidR="00141416" w:rsidRPr="00CF336B" w:rsidRDefault="009F5891" w:rsidP="00141416">
      <w:pPr>
        <w:spacing w:after="0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>Napomena:</w:t>
      </w:r>
    </w:p>
    <w:p w:rsidR="00141416" w:rsidRPr="00CF336B" w:rsidRDefault="009F5891" w:rsidP="00141416">
      <w:pPr>
        <w:spacing w:after="0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 kontakt telefon 6100 271</w:t>
      </w:r>
    </w:p>
    <w:p w:rsidR="00141416" w:rsidRPr="00CF336B" w:rsidRDefault="009F5891" w:rsidP="00141416">
      <w:pPr>
        <w:spacing w:after="0"/>
        <w:ind w:left="4956" w:firstLine="708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UPRAVNA SAVJETNICA </w:t>
      </w:r>
    </w:p>
    <w:p w:rsidR="00141416" w:rsidRPr="00CF336B" w:rsidRDefault="009F5891" w:rsidP="00141416">
      <w:pPr>
        <w:spacing w:after="0"/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 </w:t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F336B">
        <w:rPr>
          <w:rFonts w:ascii="Arial Narrow" w:hAnsi="Arial Narrow" w:cs="Arial"/>
          <w:sz w:val="24"/>
          <w:szCs w:val="24"/>
        </w:rPr>
        <w:t xml:space="preserve"> ZA GRADITELJSTVO</w:t>
      </w:r>
    </w:p>
    <w:p w:rsidR="00141416" w:rsidRPr="00CF336B" w:rsidRDefault="00327FBB" w:rsidP="00141416">
      <w:pPr>
        <w:spacing w:after="0"/>
        <w:rPr>
          <w:rFonts w:ascii="Arial Narrow" w:hAnsi="Arial Narrow" w:cs="Arial"/>
          <w:sz w:val="24"/>
          <w:szCs w:val="24"/>
        </w:rPr>
      </w:pPr>
    </w:p>
    <w:p w:rsidR="00141416" w:rsidRPr="00CF336B" w:rsidRDefault="009F5891" w:rsidP="00141416">
      <w:pPr>
        <w:rPr>
          <w:rFonts w:ascii="Arial Narrow" w:hAnsi="Arial Narrow" w:cs="Arial"/>
          <w:sz w:val="24"/>
          <w:szCs w:val="24"/>
        </w:rPr>
      </w:pPr>
      <w:r w:rsidRPr="00CF336B">
        <w:rPr>
          <w:rFonts w:ascii="Arial Narrow" w:hAnsi="Arial Narrow" w:cs="Arial"/>
          <w:sz w:val="24"/>
          <w:szCs w:val="24"/>
        </w:rPr>
        <w:t xml:space="preserve">   </w:t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</w:r>
      <w:r w:rsidRPr="00CF336B">
        <w:rPr>
          <w:rFonts w:ascii="Arial Narrow" w:hAnsi="Arial Narrow" w:cs="Arial"/>
          <w:sz w:val="24"/>
          <w:szCs w:val="24"/>
        </w:rPr>
        <w:tab/>
        <w:t xml:space="preserve"> Alis Bauer, dipl.ing.arh.</w:t>
      </w:r>
    </w:p>
    <w:p w:rsidR="00141416" w:rsidRPr="00CF336B" w:rsidRDefault="00327FBB" w:rsidP="00141416">
      <w:pPr>
        <w:rPr>
          <w:rFonts w:ascii="Arial Narrow" w:hAnsi="Arial Narrow" w:cs="Arial"/>
          <w:sz w:val="24"/>
          <w:szCs w:val="24"/>
        </w:rPr>
      </w:pPr>
    </w:p>
    <w:p w:rsidR="00122199" w:rsidRPr="00913E3C" w:rsidRDefault="00122199" w:rsidP="00122199">
      <w:pPr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</w:rPr>
      </w:pPr>
      <w:r w:rsidRPr="00913E3C">
        <w:rPr>
          <w:rFonts w:ascii="Arial" w:eastAsia="Batang" w:hAnsi="Arial" w:cs="Arial"/>
          <w:b/>
        </w:rPr>
        <w:t>Dostaviti:</w:t>
      </w:r>
    </w:p>
    <w:p w:rsidR="00122199" w:rsidRDefault="00122199" w:rsidP="001221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Batang" w:hAnsi="Arial" w:cs="Arial"/>
        </w:rPr>
      </w:pPr>
      <w:r>
        <w:rPr>
          <w:rFonts w:ascii="Arial" w:eastAsia="Batang" w:hAnsi="Arial" w:cs="Arial"/>
          <w:noProof/>
        </w:rPr>
        <w:t>Web stranica Grada Zagreba</w:t>
      </w:r>
      <w:r w:rsidRPr="00651B72">
        <w:rPr>
          <w:rFonts w:ascii="Arial" w:eastAsia="Batang" w:hAnsi="Arial" w:cs="Arial"/>
          <w:noProof/>
        </w:rPr>
        <w:t>,</w:t>
      </w:r>
      <w:r>
        <w:rPr>
          <w:rFonts w:ascii="Arial" w:eastAsia="Batang" w:hAnsi="Arial" w:cs="Arial"/>
          <w:noProof/>
        </w:rPr>
        <w:t xml:space="preserve"> </w:t>
      </w:r>
    </w:p>
    <w:p w:rsidR="00122199" w:rsidRPr="00651B72" w:rsidRDefault="00122199" w:rsidP="001221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Batang" w:hAnsi="Arial" w:cs="Arial"/>
        </w:rPr>
      </w:pPr>
      <w:r w:rsidRPr="00651B72">
        <w:rPr>
          <w:rFonts w:ascii="Arial" w:eastAsia="Batang" w:hAnsi="Arial" w:cs="Arial"/>
        </w:rPr>
        <w:t>Oglasna ploča, 8 dana,</w:t>
      </w:r>
    </w:p>
    <w:p w:rsidR="00122199" w:rsidRPr="00651B72" w:rsidRDefault="00122199" w:rsidP="001221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Batang" w:hAnsi="Arial" w:cs="Arial"/>
        </w:rPr>
      </w:pPr>
      <w:r w:rsidRPr="00651B72">
        <w:rPr>
          <w:rFonts w:ascii="Arial" w:eastAsia="Batang" w:hAnsi="Arial" w:cs="Arial"/>
        </w:rPr>
        <w:t>Građevn</w:t>
      </w:r>
      <w:r>
        <w:rPr>
          <w:rFonts w:ascii="Arial" w:eastAsia="Batang" w:hAnsi="Arial" w:cs="Arial"/>
        </w:rPr>
        <w:t>a</w:t>
      </w:r>
      <w:r w:rsidRPr="00651B72">
        <w:rPr>
          <w:rFonts w:ascii="Arial" w:eastAsia="Batang" w:hAnsi="Arial" w:cs="Arial"/>
        </w:rPr>
        <w:t xml:space="preserve"> čestic</w:t>
      </w:r>
      <w:r>
        <w:rPr>
          <w:rFonts w:ascii="Arial" w:eastAsia="Batang" w:hAnsi="Arial" w:cs="Arial"/>
        </w:rPr>
        <w:t>a,</w:t>
      </w:r>
    </w:p>
    <w:p w:rsidR="00122199" w:rsidRPr="00913E3C" w:rsidRDefault="00122199" w:rsidP="0012219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Batang" w:hAnsi="Arial" w:cs="Arial"/>
        </w:rPr>
      </w:pPr>
      <w:r w:rsidRPr="00913E3C">
        <w:rPr>
          <w:rFonts w:ascii="Arial" w:eastAsia="Batang" w:hAnsi="Arial" w:cs="Arial"/>
        </w:rPr>
        <w:t>Pismohrana, ovdje.</w:t>
      </w:r>
    </w:p>
    <w:p w:rsidR="00CE17ED" w:rsidRPr="00CF336B" w:rsidRDefault="00327FBB" w:rsidP="0014141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sectPr w:rsidR="00CE17ED" w:rsidRPr="00CF336B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91" w:rsidRDefault="009F5891">
      <w:pPr>
        <w:spacing w:after="0" w:line="240" w:lineRule="auto"/>
      </w:pPr>
      <w:r>
        <w:separator/>
      </w:r>
    </w:p>
  </w:endnote>
  <w:endnote w:type="continuationSeparator" w:id="0">
    <w:p w:rsidR="009F5891" w:rsidRDefault="009F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8C" w:rsidRDefault="009F5891">
    <w:pPr>
      <w:jc w:val="center"/>
    </w:pPr>
    <w:r>
      <w:fldChar w:fldCharType="begin"/>
    </w:r>
    <w:r>
      <w:instrText>PAGE</w:instrText>
    </w:r>
    <w:r>
      <w:fldChar w:fldCharType="separate"/>
    </w:r>
    <w:r w:rsidR="00327F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91" w:rsidRDefault="009F5891">
      <w:pPr>
        <w:spacing w:after="0" w:line="240" w:lineRule="auto"/>
      </w:pPr>
      <w:r>
        <w:separator/>
      </w:r>
    </w:p>
  </w:footnote>
  <w:footnote w:type="continuationSeparator" w:id="0">
    <w:p w:rsidR="009F5891" w:rsidRDefault="009F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8C" w:rsidRDefault="009F5891">
    <w:pPr>
      <w:jc w:val="right"/>
    </w:pPr>
    <w:r>
      <w:t>UP/I-361-03/16-001/1484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920C3F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4BA9B78" w:tentative="1">
      <w:start w:val="1"/>
      <w:numFmt w:val="lowerLetter"/>
      <w:lvlText w:val="%2."/>
      <w:lvlJc w:val="left"/>
      <w:pPr>
        <w:ind w:left="1440" w:hanging="360"/>
      </w:pPr>
    </w:lvl>
    <w:lvl w:ilvl="2" w:tplc="BDE8EB7A" w:tentative="1">
      <w:start w:val="1"/>
      <w:numFmt w:val="lowerRoman"/>
      <w:lvlText w:val="%3."/>
      <w:lvlJc w:val="right"/>
      <w:pPr>
        <w:ind w:left="2160" w:hanging="180"/>
      </w:pPr>
    </w:lvl>
    <w:lvl w:ilvl="3" w:tplc="68DE7204" w:tentative="1">
      <w:start w:val="1"/>
      <w:numFmt w:val="decimal"/>
      <w:lvlText w:val="%4."/>
      <w:lvlJc w:val="left"/>
      <w:pPr>
        <w:ind w:left="2880" w:hanging="360"/>
      </w:pPr>
    </w:lvl>
    <w:lvl w:ilvl="4" w:tplc="86FE3584" w:tentative="1">
      <w:start w:val="1"/>
      <w:numFmt w:val="lowerLetter"/>
      <w:lvlText w:val="%5."/>
      <w:lvlJc w:val="left"/>
      <w:pPr>
        <w:ind w:left="3600" w:hanging="360"/>
      </w:pPr>
    </w:lvl>
    <w:lvl w:ilvl="5" w:tplc="88767BF6" w:tentative="1">
      <w:start w:val="1"/>
      <w:numFmt w:val="lowerRoman"/>
      <w:lvlText w:val="%6."/>
      <w:lvlJc w:val="right"/>
      <w:pPr>
        <w:ind w:left="4320" w:hanging="180"/>
      </w:pPr>
    </w:lvl>
    <w:lvl w:ilvl="6" w:tplc="FA5E7DA4" w:tentative="1">
      <w:start w:val="1"/>
      <w:numFmt w:val="decimal"/>
      <w:lvlText w:val="%7."/>
      <w:lvlJc w:val="left"/>
      <w:pPr>
        <w:ind w:left="5040" w:hanging="360"/>
      </w:pPr>
    </w:lvl>
    <w:lvl w:ilvl="7" w:tplc="99E46072" w:tentative="1">
      <w:start w:val="1"/>
      <w:numFmt w:val="lowerLetter"/>
      <w:lvlText w:val="%8."/>
      <w:lvlJc w:val="left"/>
      <w:pPr>
        <w:ind w:left="5760" w:hanging="360"/>
      </w:pPr>
    </w:lvl>
    <w:lvl w:ilvl="8" w:tplc="7F544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33A38"/>
    <w:multiLevelType w:val="hybridMultilevel"/>
    <w:tmpl w:val="AB4C1E4C"/>
    <w:lvl w:ilvl="0" w:tplc="23F82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7E"/>
    <w:rsid w:val="00010EF5"/>
    <w:rsid w:val="00122199"/>
    <w:rsid w:val="00327FBB"/>
    <w:rsid w:val="009F5891"/>
    <w:rsid w:val="00CC70BC"/>
    <w:rsid w:val="00E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2017-03-24T13:32:00Z</cp:lastPrinted>
  <dcterms:created xsi:type="dcterms:W3CDTF">2017-03-24T13:32:00Z</dcterms:created>
  <dcterms:modified xsi:type="dcterms:W3CDTF">2017-03-24T13:32:00Z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2060665</vt:lpwstr>
  </property>
  <property fmtid="{D5CDD505-2E9C-101B-9397-08002B2CF9AE}" pid="3" name="DOKUMENT_UR_BROJ">
    <vt:lpwstr>251-13-22-3/008-17-5</vt:lpwstr>
  </property>
  <property fmtid="{D5CDD505-2E9C-101B-9397-08002B2CF9AE}" pid="4" name="DOKUMENT_UR_DATUM">
    <vt:lpwstr>16.2.2017.</vt:lpwstr>
  </property>
  <property fmtid="{D5CDD505-2E9C-101B-9397-08002B2CF9AE}" pid="5" name="DOZVOLA_ID">
    <vt:lpwstr>2005873</vt:lpwstr>
  </property>
  <property fmtid="{D5CDD505-2E9C-101B-9397-08002B2CF9AE}" pid="6" name="INTERNI_BROJ">
    <vt:lpwstr>03E7D7BA3F6C28FF66D43CD27C9AD978</vt:lpwstr>
  </property>
  <property fmtid="{D5CDD505-2E9C-101B-9397-08002B2CF9AE}" pid="7" name="PREDLOZAK_ID">
    <vt:lpwstr>75</vt:lpwstr>
  </property>
  <property fmtid="{D5CDD505-2E9C-101B-9397-08002B2CF9AE}" pid="8" name="USERNAME">
    <vt:lpwstr>abauer</vt:lpwstr>
  </property>
</Properties>
</file>